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MASC Outstanding Student Leader Recognition</w:t>
      </w:r>
      <w:r w:rsidDel="00000000" w:rsidR="00000000" w:rsidRPr="00000000">
        <w:drawing>
          <wp:anchor allowOverlap="1" behindDoc="0" distB="0" distT="0" distL="114300" distR="114300" hidden="0" layoutInCell="1" locked="0" relativeHeight="0" simplePos="0">
            <wp:simplePos x="0" y="0"/>
            <wp:positionH relativeFrom="column">
              <wp:posOffset>5364480</wp:posOffset>
            </wp:positionH>
            <wp:positionV relativeFrom="paragraph">
              <wp:posOffset>-66039</wp:posOffset>
            </wp:positionV>
            <wp:extent cx="1262380" cy="956310"/>
            <wp:effectExtent b="0" l="0" r="0" t="0"/>
            <wp:wrapSquare wrapText="bothSides" distB="0" distT="0" distL="114300" distR="114300"/>
            <wp:docPr id="1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262380" cy="95631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Please submit on-line</w:t>
      </w:r>
      <w:r w:rsidDel="00000000" w:rsidR="00000000" w:rsidRPr="00000000">
        <w:rPr>
          <w:rFonts w:ascii="Times New Roman" w:cs="Times New Roman" w:eastAsia="Times New Roman" w:hAnsi="Times New Roman"/>
          <w:rtl w:val="0"/>
        </w:rPr>
        <w:t xml:space="preserve"> the following information to MASC </w:t>
      </w:r>
      <w:r w:rsidDel="00000000" w:rsidR="00000000" w:rsidRPr="00000000">
        <w:rPr>
          <w:rFonts w:ascii="Times New Roman" w:cs="Times New Roman" w:eastAsia="Times New Roman" w:hAnsi="Times New Roman"/>
          <w:u w:val="single"/>
          <w:rtl w:val="0"/>
        </w:rPr>
        <w:t xml:space="preserve">on or before 5:00 p.m., Monday, April 1st, 2024</w:t>
      </w:r>
      <w:r w:rsidDel="00000000" w:rsidR="00000000" w:rsidRPr="00000000">
        <w:rPr>
          <w:rFonts w:ascii="Times New Roman" w:cs="Times New Roman" w:eastAsia="Times New Roman" w:hAnsi="Times New Roman"/>
          <w:rtl w:val="0"/>
        </w:rPr>
        <w:t xml:space="preserve">.  You will be asked to provide the information listed below:</w:t>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Region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50800</wp:posOffset>
                </wp:positionV>
                <wp:extent cx="2185396" cy="1170880"/>
                <wp:effectExtent b="0" l="0" r="0" t="0"/>
                <wp:wrapNone/>
                <wp:docPr id="10" name=""/>
                <a:graphic>
                  <a:graphicData uri="http://schemas.microsoft.com/office/word/2010/wordprocessingShape">
                    <wps:wsp>
                      <wps:cNvSpPr/>
                      <wps:cNvPr id="2" name="Shape 2"/>
                      <wps:spPr>
                        <a:xfrm>
                          <a:off x="4258065" y="3199323"/>
                          <a:ext cx="2175871" cy="1161355"/>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4"/>
                                <w:vertAlign w:val="baseline"/>
                              </w:rPr>
                              <w:t xml:space="preserve">ON-LINE SUBMISSION ONLY.  This information is for planning purposes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15"/>
                                <w:vertAlign w:val="baseline"/>
                              </w:rPr>
                            </w:r>
                            <w:r w:rsidDel="00000000" w:rsidR="00000000" w:rsidRPr="00000000">
                              <w:rPr>
                                <w:rFonts w:ascii="Cambria" w:cs="Cambria" w:eastAsia="Cambria" w:hAnsi="Cambria"/>
                                <w:b w:val="1"/>
                                <w:i w:val="1"/>
                                <w:smallCaps w:val="0"/>
                                <w:strike w:val="0"/>
                                <w:color w:val="000000"/>
                                <w:sz w:val="24"/>
                                <w:u w:val="single"/>
                                <w:vertAlign w:val="baseline"/>
                              </w:rPr>
                              <w:t xml:space="preserve">The student must be from a MASC member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50800</wp:posOffset>
                </wp:positionV>
                <wp:extent cx="2185396" cy="1170880"/>
                <wp:effectExtent b="0" l="0" r="0" t="0"/>
                <wp:wrapNone/>
                <wp:docPr id="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185396" cy="117088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Name</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Personal Email</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School</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School Advisor and email</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Student’s School Principal and email</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Position (optional)</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Picture (jpeg with a resolution of 150 -300)</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Brief (no more than 200 words) description of the student’s outstanding leadership achievements</w:t>
      </w:r>
    </w:p>
    <w:p w:rsidR="00000000" w:rsidDel="00000000" w:rsidP="00000000" w:rsidRDefault="00000000" w:rsidRPr="00000000" w14:paraId="0000000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MASC would like to recognize students who make a difference through their leadership and extraordinary commitment to improving the school or community while excelling in their academic pursuits.  For this purpose, MASC is continuing the “award” to recognize one outstanding student leader for every MASC region.  </w:t>
      </w:r>
      <w:r w:rsidDel="00000000" w:rsidR="00000000" w:rsidRPr="00000000">
        <w:rPr>
          <w:rFonts w:ascii="Times New Roman" w:cs="Times New Roman" w:eastAsia="Times New Roman" w:hAnsi="Times New Roman"/>
          <w:b w:val="1"/>
          <w:highlight w:val="yellow"/>
          <w:rtl w:val="0"/>
        </w:rPr>
        <w:t xml:space="preserve">The student </w:t>
      </w:r>
      <w:r w:rsidDel="00000000" w:rsidR="00000000" w:rsidRPr="00000000">
        <w:rPr>
          <w:rFonts w:ascii="Times New Roman" w:cs="Times New Roman" w:eastAsia="Times New Roman" w:hAnsi="Times New Roman"/>
          <w:b w:val="1"/>
          <w:highlight w:val="yellow"/>
          <w:u w:val="single"/>
          <w:rtl w:val="0"/>
        </w:rPr>
        <w:t xml:space="preserve">MUST BE FROM A MASC MEMBER SCHOOL</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Link to Submit Information: </w:t>
      </w:r>
      <w:hyperlink r:id="rId9">
        <w:r w:rsidDel="00000000" w:rsidR="00000000" w:rsidRPr="00000000">
          <w:rPr>
            <w:rFonts w:ascii="Times New Roman" w:cs="Times New Roman" w:eastAsia="Times New Roman" w:hAnsi="Times New Roman"/>
            <w:b w:val="1"/>
            <w:color w:val="1155cc"/>
            <w:sz w:val="32"/>
            <w:szCs w:val="32"/>
            <w:u w:val="single"/>
            <w:rtl w:val="0"/>
          </w:rPr>
          <w:t xml:space="preserve">https://forms.gle/zWZxvt38KbNqssUn8</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regions selecting a student to recognize, it is suggested that possibly a letter of recommendation (or a self nomination form) should address first-hand knowledge to showcase the student’s exceptional abilities to consistently:</w:t>
      </w:r>
      <w:r w:rsidDel="00000000" w:rsidR="00000000" w:rsidRPr="00000000">
        <w:drawing>
          <wp:anchor allowOverlap="1" behindDoc="0" distB="0" distT="0" distL="114300" distR="114300" hidden="0" layoutInCell="1" locked="0" relativeHeight="0" simplePos="0">
            <wp:simplePos x="0" y="0"/>
            <wp:positionH relativeFrom="column">
              <wp:posOffset>5628005</wp:posOffset>
            </wp:positionH>
            <wp:positionV relativeFrom="paragraph">
              <wp:posOffset>483235</wp:posOffset>
            </wp:positionV>
            <wp:extent cx="1071880" cy="1366520"/>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0"/>
                    <a:srcRect b="0" l="20178" r="14047" t="0"/>
                    <a:stretch>
                      <a:fillRect/>
                    </a:stretch>
                  </pic:blipFill>
                  <pic:spPr>
                    <a:xfrm>
                      <a:off x="0" y="0"/>
                      <a:ext cx="1071880" cy="1366520"/>
                    </a:xfrm>
                    <a:prstGeom prst="rect"/>
                    <a:ln/>
                  </pic:spPr>
                </pic:pic>
              </a:graphicData>
            </a:graphic>
          </wp:anchor>
        </w:drawing>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 significant and active commitment to fostering tolerance and understanding in the school community.</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 the courage and vision to advocate for positive change through service at the school, in the community, or at the state level.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leadership or initiate activities that demonstrate a sincere and dedicated commitment to helping ensure every student feels like a valuable member of the school community.</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attitude and role modeling, help to create a positive school environment and enhance the quality of the school climate.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Demonstrate academic excellence both inside and outside the classroom.</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Regions may also wish the student to submit a resume.</w:t>
      </w:r>
    </w:p>
    <w:p w:rsidR="00000000" w:rsidDel="00000000" w:rsidP="00000000" w:rsidRDefault="00000000" w:rsidRPr="00000000" w14:paraId="0000001A">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this is an outstanding student leader being recognized first and foremost by the region, the follow criteria may also be considered:</w:t>
      </w:r>
    </w:p>
    <w:p w:rsidR="00000000" w:rsidDel="00000000" w:rsidP="00000000" w:rsidRDefault="00000000" w:rsidRPr="00000000" w14:paraId="0000001C">
      <w:pPr>
        <w:rPr>
          <w:rFonts w:ascii="Times New Roman" w:cs="Times New Roman" w:eastAsia="Times New Roman" w:hAnsi="Times New Roman"/>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16510</wp:posOffset>
            </wp:positionV>
            <wp:extent cx="1509395" cy="150939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509395" cy="1509395"/>
                    </a:xfrm>
                    <a:prstGeom prst="rect"/>
                    <a:ln/>
                  </pic:spPr>
                </pic:pic>
              </a:graphicData>
            </a:graphic>
          </wp:anchor>
        </w:drawing>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must have attended at least one regional general assembly, executive board meeting, or other region event in the year for which he/she is being nominated.</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helps to communicate information from the region to his/her school (or from the state to his/her region).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MASC will recognize one outstanding student leader from each region at the Spring Leadership Conference awards program.  We will have the student’s picture on the large screen (with region, school and position) and have a certificate for the student to pick up after the program.  In addition, we will have a link to the brief write-up on each student.</w:t>
      </w:r>
    </w:p>
    <w:p w:rsidR="00000000" w:rsidDel="00000000" w:rsidP="00000000" w:rsidRDefault="00000000" w:rsidRPr="00000000" w14:paraId="00000021">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Questions?  Email </w:t>
      </w:r>
      <w:hyperlink r:id="rId12">
        <w:r w:rsidDel="00000000" w:rsidR="00000000" w:rsidRPr="00000000">
          <w:rPr>
            <w:rFonts w:ascii="Times New Roman" w:cs="Times New Roman" w:eastAsia="Times New Roman" w:hAnsi="Times New Roman"/>
            <w:i w:val="1"/>
            <w:color w:val="0000ff"/>
            <w:u w:val="single"/>
            <w:rtl w:val="0"/>
          </w:rPr>
          <w:t xml:space="preserve">Nicete.Moodie@mdstudentcouncils.org</w:t>
        </w:r>
      </w:hyperlink>
      <w:r w:rsidDel="00000000" w:rsidR="00000000" w:rsidRPr="00000000">
        <w:rPr>
          <w:rFonts w:ascii="Times New Roman" w:cs="Times New Roman" w:eastAsia="Times New Roman" w:hAnsi="Times New Roman"/>
          <w:i w:val="1"/>
          <w:rtl w:val="0"/>
        </w:rPr>
        <w:t xml:space="preserve"> or </w:t>
      </w:r>
      <w:hyperlink r:id="rId13">
        <w:r w:rsidDel="00000000" w:rsidR="00000000" w:rsidRPr="00000000">
          <w:rPr>
            <w:rFonts w:ascii="Times New Roman" w:cs="Times New Roman" w:eastAsia="Times New Roman" w:hAnsi="Times New Roman"/>
            <w:i w:val="1"/>
            <w:color w:val="0000ff"/>
            <w:u w:val="single"/>
            <w:rtl w:val="0"/>
          </w:rPr>
          <w:t xml:space="preserve">Karen.Crawford@mdstduetncouncils.org</w:t>
        </w:r>
      </w:hyperlink>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2A7792"/>
    <w:rPr>
      <w:b w:val="1"/>
      <w:bCs w:val="1"/>
    </w:rPr>
  </w:style>
  <w:style w:type="character" w:styleId="Emphasis">
    <w:name w:val="Emphasis"/>
    <w:basedOn w:val="DefaultParagraphFont"/>
    <w:uiPriority w:val="20"/>
    <w:qFormat w:val="1"/>
    <w:rsid w:val="002A7792"/>
    <w:rPr>
      <w:i w:val="1"/>
      <w:iCs w:val="1"/>
    </w:rPr>
  </w:style>
  <w:style w:type="paragraph" w:styleId="ListParagraph">
    <w:name w:val="List Paragraph"/>
    <w:basedOn w:val="Normal"/>
    <w:uiPriority w:val="34"/>
    <w:qFormat w:val="1"/>
    <w:rsid w:val="00035EEB"/>
    <w:pPr>
      <w:ind w:left="720"/>
      <w:contextualSpacing w:val="1"/>
    </w:pPr>
  </w:style>
  <w:style w:type="character" w:styleId="Hyperlink">
    <w:name w:val="Hyperlink"/>
    <w:basedOn w:val="DefaultParagraphFont"/>
    <w:uiPriority w:val="99"/>
    <w:unhideWhenUsed w:val="1"/>
    <w:rsid w:val="00035EEB"/>
    <w:rPr>
      <w:color w:val="0000ff" w:themeColor="hyperlink"/>
      <w:u w:val="single"/>
    </w:rPr>
  </w:style>
  <w:style w:type="paragraph" w:styleId="BalloonText">
    <w:name w:val="Balloon Text"/>
    <w:basedOn w:val="Normal"/>
    <w:link w:val="BalloonTextChar"/>
    <w:uiPriority w:val="99"/>
    <w:semiHidden w:val="1"/>
    <w:unhideWhenUsed w:val="1"/>
    <w:rsid w:val="00CD75D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CD75D8"/>
    <w:rPr>
      <w:rFonts w:ascii="Lucida Grande" w:cs="Lucida Grande" w:hAnsi="Lucida Grande"/>
      <w:sz w:val="18"/>
      <w:szCs w:val="18"/>
    </w:rPr>
  </w:style>
  <w:style w:type="character" w:styleId="UnresolvedMention">
    <w:name w:val="Unresolved Mention"/>
    <w:basedOn w:val="DefaultParagraphFont"/>
    <w:uiPriority w:val="99"/>
    <w:semiHidden w:val="1"/>
    <w:unhideWhenUsed w:val="1"/>
    <w:rsid w:val="008B0976"/>
    <w:rPr>
      <w:color w:val="605e5c"/>
      <w:shd w:color="auto" w:fill="e1dfdd" w:val="clear"/>
    </w:rPr>
  </w:style>
  <w:style w:type="character" w:styleId="FollowedHyperlink">
    <w:name w:val="FollowedHyperlink"/>
    <w:basedOn w:val="DefaultParagraphFont"/>
    <w:uiPriority w:val="99"/>
    <w:semiHidden w:val="1"/>
    <w:unhideWhenUsed w:val="1"/>
    <w:rsid w:val="006C28EE"/>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mailto:Karen.Crawford@mdstduetncouncils.org" TargetMode="External"/><Relationship Id="rId12" Type="http://schemas.openxmlformats.org/officeDocument/2006/relationships/hyperlink" Target="mailto:Nicete.Moodie@mdstudentcouncil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zWZxvt38KbNqssUn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L8IrhclTHkX66hnkvyf1Xoj1uQ==">CgMxLjA4AHIhMUxZRnJ5RmwxVmNuT3NvdWx1THB6b0g2dFZTbG8wQlVZ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2019-07-12T14:08:00Z</dcterms:created>
  <dc:creator>Karen Crawford</dc:creator>
</cp:coreProperties>
</file>